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№ 656-т</w:t>
      </w:r>
      <w:r>
        <w:rPr>
          <w:rFonts w:ascii="Liberation Sans" w:hAnsi="Liberation Sans" w:cs="Liberation Sans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й в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19 декабря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2023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649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я, которы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приказ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br/>
        <w:t xml:space="preserve">от 19 декабря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2023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649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акционерному обществу «Энерго-Газ-Ноябрьск» тарифов на водоотведение для расчетов с потребителями муниципального образования город Ноябрьск и долгосрочных параметров регулирования тарифов на 2024 - 2037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85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УТВЕРЖДЕНЫ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19 декабря 2024 года № 656-т</w:t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ИЗМЕНЕНИЯ,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ые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ятся в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при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каз департаме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автономного окр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19 декабря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649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1. В наименовании слова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 Ноябрьск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Ноябрьск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2. В пункте 1 слова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 Ноябрьск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Ноябрьск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3.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Приложение № 1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10206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«Приложение № 1</w:t>
      </w:r>
      <w:r>
        <w:rPr>
          <w:rFonts w:ascii="Liberation Sans" w:hAnsi="Liberation Sans" w:cs="Liberation Sans"/>
          <w:color w:val="000000" w:themeColor="text1"/>
          <w:highlight w:val="none"/>
        </w:rPr>
      </w:r>
      <w:r/>
    </w:p>
    <w:p>
      <w:pPr>
        <w:ind w:left="10206"/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унального комплекса</w:t>
      </w:r>
      <w:r>
        <w:rPr>
          <w:rFonts w:ascii="Liberation Sans" w:hAnsi="Liberation Sans" w:cs="Liberation Sans"/>
          <w:color w:val="000000" w:themeColor="text1"/>
          <w:sz w:val="24"/>
          <w:szCs w:val="28"/>
        </w:rPr>
      </w:r>
      <w:r/>
    </w:p>
    <w:p>
      <w:pPr>
        <w:ind w:left="10206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  <w:color w:val="000000" w:themeColor="text1"/>
          <w:sz w:val="24"/>
          <w:szCs w:val="28"/>
        </w:rPr>
      </w:r>
      <w:r/>
    </w:p>
    <w:p>
      <w:pPr>
        <w:ind w:left="10206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649-т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19 декабря 2024 года № 656-т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jc w:val="center"/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Тарифы на водоотведение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, установленные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акционерному обществу «Энерго-Газ-Ноябрьск»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для расчетов с потребителями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Ноябрьск Ямало-Ненецкого автономного округа</w:t>
      </w:r>
      <w:r>
        <w:rPr>
          <w:rFonts w:ascii="Liberation Sans" w:hAnsi="Liberation Sans" w:cs="Liberation Sans"/>
          <w:sz w:val="24"/>
          <w:szCs w:val="24"/>
        </w:rPr>
        <w:t xml:space="preserve"> на 2024 - 2037 годы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b w:val="0"/>
          <w:bCs w:val="0"/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водоотведение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  <w:trHeight w:val="44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108,07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123,43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123,43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129,26</w:t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140,98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161,02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161,02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167,46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167,46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174,16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174,16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62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47,44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51,23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51,23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55,53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2037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56,93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61,48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61,48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66,64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2037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</w:tbl>
    <w:p>
      <w:pPr>
        <w:ind w:left="425" w:right="-283" w:firstLine="567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водоотведения,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</w:t>
        <w:br/>
        <w:t xml:space="preserve">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r>
      <w:r/>
    </w:p>
    <w:p>
      <w:pPr>
        <w:ind w:left="425" w:right="-283" w:firstLine="567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водоотведения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left="425" w:right="-283" w:firstLine="567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                                                       ».</w:t>
        <w:tab/>
        <w:tab/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33</cp:revision>
  <dcterms:modified xsi:type="dcterms:W3CDTF">2024-12-23T05:59:21Z</dcterms:modified>
</cp:coreProperties>
</file>